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20" w:rsidRPr="00001C42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1C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Факультеттің  Ғылыми кеңесі мәжілісінде </w:t>
      </w:r>
    </w:p>
    <w:p w:rsidR="006E3A20" w:rsidRPr="00001C42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1C42">
        <w:rPr>
          <w:rFonts w:ascii="Times New Roman" w:eastAsia="Times New Roman" w:hAnsi="Times New Roman" w:cs="Times New Roman"/>
          <w:sz w:val="24"/>
          <w:szCs w:val="24"/>
          <w:lang w:val="kk-KZ"/>
        </w:rPr>
        <w:t>БЕКІТІЛДІ</w:t>
      </w:r>
    </w:p>
    <w:p w:rsidR="006E3A20" w:rsidRPr="00001C42" w:rsidRDefault="00DD6529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1C42">
        <w:rPr>
          <w:rFonts w:ascii="Times New Roman" w:eastAsia="Times New Roman" w:hAnsi="Times New Roman" w:cs="Times New Roman"/>
          <w:sz w:val="24"/>
          <w:szCs w:val="24"/>
          <w:lang w:val="kk-KZ"/>
        </w:rPr>
        <w:t>Хаттама №___«___»______2019</w:t>
      </w:r>
      <w:r w:rsidR="006E3A20" w:rsidRPr="00001C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</w:t>
      </w:r>
    </w:p>
    <w:p w:rsidR="006E3A20" w:rsidRPr="00001C42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1C42"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 деканы______________А.Р. Масалимова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2B45" w:rsidRPr="001821AD" w:rsidRDefault="00AE2B45" w:rsidP="006E3A20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D664D6" w:rsidRPr="001821AD">
        <w:rPr>
          <w:rFonts w:ascii="Times New Roman" w:hAnsi="Times New Roman" w:cs="Times New Roman"/>
          <w:b/>
          <w:sz w:val="24"/>
          <w:szCs w:val="24"/>
          <w:lang w:val="kk-KZ"/>
        </w:rPr>
        <w:t>Лингвистика және антропология</w:t>
      </w:r>
      <w:r w:rsidR="00001C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 пәнінен емтихан сұрақтары, 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3 кредит</w:t>
      </w:r>
    </w:p>
    <w:p w:rsidR="00AE2B45" w:rsidRPr="001821AD" w:rsidRDefault="00AE2B45" w:rsidP="006E3A2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«6М020</w:t>
      </w:r>
      <w:r w:rsidRPr="001821AD">
        <w:rPr>
          <w:rFonts w:ascii="Times New Roman" w:hAnsi="Times New Roman" w:cs="Times New Roman"/>
          <w:b/>
          <w:sz w:val="24"/>
          <w:szCs w:val="24"/>
        </w:rPr>
        <w:t xml:space="preserve">400 – </w:t>
      </w:r>
      <w:r w:rsidR="00F6083A" w:rsidRPr="001821AD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әдениеттану» мамандығы</w:t>
      </w:r>
      <w:r w:rsidRPr="001821AD">
        <w:rPr>
          <w:rFonts w:ascii="Times New Roman" w:hAnsi="Times New Roman" w:cs="Times New Roman"/>
          <w:b/>
          <w:sz w:val="24"/>
          <w:szCs w:val="24"/>
        </w:rPr>
        <w:t xml:space="preserve">, магистратура, </w:t>
      </w:r>
      <w:r w:rsidR="00D664D6"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курс, қ/б</w:t>
      </w:r>
    </w:p>
    <w:p w:rsidR="00AE2B45" w:rsidRPr="001821AD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7"/>
        <w:gridCol w:w="8277"/>
        <w:gridCol w:w="1276"/>
      </w:tblGrid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7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77" w:type="dxa"/>
          </w:tcPr>
          <w:p w:rsidR="00AE2B45" w:rsidRPr="001821AD" w:rsidRDefault="00E800A9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Лингвистика және антропология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туралы жалпы түсінік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ке негіздеме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77" w:type="dxa"/>
          </w:tcPr>
          <w:p w:rsidR="00AE2B45" w:rsidRPr="001821AD" w:rsidRDefault="007D3752" w:rsidP="009B7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тіл философиясы мен мәдениет философиясын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салыстырмалы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іктеме бер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77" w:type="dxa"/>
          </w:tcPr>
          <w:p w:rsidR="00AE2B45" w:rsidRPr="001821AD" w:rsidRDefault="007D3752" w:rsidP="009B7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Әлемнің тілдік картинасы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мәнмәтінде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77" w:type="dxa"/>
          </w:tcPr>
          <w:p w:rsidR="00AE2B45" w:rsidRPr="001821AD" w:rsidRDefault="007D3752" w:rsidP="009B7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қалыптасу кезеңдерін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типологиялық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тұрғыда негіздеңіз.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тенденцияларын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компаративистикалық жүйеде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77" w:type="dxa"/>
          </w:tcPr>
          <w:p w:rsidR="00AE2B45" w:rsidRPr="001821AD" w:rsidRDefault="003E127D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Лингвомәдениеттануға </w:t>
            </w:r>
            <w:r w:rsidR="007D3752"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мәдениеттанулық ізденістер айнасында 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кестелік тәсілмен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 келтіріңіз</w:t>
            </w:r>
            <w:r w:rsidR="007D3752"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Тілдің әлем картинасын жасаудағы орнын 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лингвоантропологиялық тұрғыдан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77" w:type="dxa"/>
          </w:tcPr>
          <w:p w:rsidR="00AE2B45" w:rsidRPr="001821AD" w:rsidRDefault="009B7CCF" w:rsidP="009B7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Семиотика және </w:t>
            </w:r>
            <w:r w:rsidR="007D3752"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3752"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D3752"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 схематикалық-көрнекілік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тұрғыдан негіздеңіз</w:t>
            </w:r>
            <w:r w:rsidR="007D3752"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77" w:type="dxa"/>
          </w:tcPr>
          <w:p w:rsidR="00AE2B45" w:rsidRPr="001821AD" w:rsidRDefault="007D3752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Концепт және концептосфера ұқсастықтарын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арқылы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77" w:type="dxa"/>
          </w:tcPr>
          <w:p w:rsidR="00AE2B45" w:rsidRPr="001821AD" w:rsidRDefault="007D3752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Этнолингвистика, 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ингвопсихология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социолигвистика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ұғымдарын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анықтаңыз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77" w:type="dxa"/>
          </w:tcPr>
          <w:p w:rsidR="00AE2B45" w:rsidRPr="001821AD" w:rsidRDefault="00705601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Архетиптер, мифтер мен мақал-мәтелдердің әлемнің тілдік картинасын жасаудағы орнын атаңыз.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77" w:type="dxa"/>
          </w:tcPr>
          <w:p w:rsidR="00AE2B45" w:rsidRPr="001821AD" w:rsidRDefault="00DF72A6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заманның жаһандық мәселелері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тағдырын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77" w:type="dxa"/>
          </w:tcPr>
          <w:p w:rsidR="00AE2B45" w:rsidRPr="001821AD" w:rsidRDefault="00DF72A6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мақсаттары мен міндеттерін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антропологиялық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тұрғыдан негіздеңіз.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77" w:type="dxa"/>
          </w:tcPr>
          <w:p w:rsidR="00AE2B45" w:rsidRPr="001821AD" w:rsidRDefault="00DF72A6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әдіс-тәсілдерін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антропологиялық тұрғыдан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қалыптасуының негізгі кезеңдеріне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77" w:type="dxa"/>
          </w:tcPr>
          <w:p w:rsidR="00AE2B45" w:rsidRPr="001821AD" w:rsidRDefault="00DF72A6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ХХІ ғасыр мәдениеті мен ли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нгвомәдениеттанулық ізденістердің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 жинақтаңыз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rPr>
          <w:trHeight w:val="400"/>
        </w:trPr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мәдениет пен ақпараттық қоғамдағы тілдің рөлін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77" w:type="dxa"/>
          </w:tcPr>
          <w:p w:rsidR="00AE2B45" w:rsidRPr="001821AD" w:rsidRDefault="00F661A5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кестелік тәсілмен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жіктеңіз</w:t>
            </w: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77" w:type="dxa"/>
          </w:tcPr>
          <w:p w:rsidR="00AE2B45" w:rsidRPr="001821AD" w:rsidRDefault="00DF72A6" w:rsidP="00A9353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ұғымдар жүйесін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дегі </w:t>
            </w:r>
            <w:r w:rsidR="00A9353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ұқсастық пен айырмашылықты айқындаңы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77" w:type="dxa"/>
          </w:tcPr>
          <w:p w:rsidR="00AE2B45" w:rsidRPr="001821AD" w:rsidRDefault="00DF72A6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заманның жаһандық мәселелері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 тағдыры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мәселелерін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бағалаңыз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77" w:type="dxa"/>
          </w:tcPr>
          <w:p w:rsidR="00AE2B45" w:rsidRPr="00F132FD" w:rsidRDefault="00DF72A6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Адам-этнос-мәдениет-тіл</w:t>
            </w:r>
            <w:r w:rsidR="00177F9A"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ұғымдарына </w:t>
            </w:r>
            <w:r w:rsidR="003E1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салыстыра отырып, ажыратыңыз.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77" w:type="dxa"/>
          </w:tcPr>
          <w:p w:rsidR="00AE2B45" w:rsidRPr="00F132FD" w:rsidRDefault="003E127D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ілдегі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арго және субмәдениет</w:t>
            </w:r>
            <w:r w:rsidR="00DF72A6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көрінісін</w:t>
            </w:r>
            <w:r w:rsidR="00DF72A6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ажыратыңыз</w:t>
            </w:r>
            <w:r w:rsidR="00DF72A6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77" w:type="dxa"/>
          </w:tcPr>
          <w:p w:rsidR="00AE2B45" w:rsidRPr="00F132FD" w:rsidRDefault="00DF72A6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ділдің тілдегі көрінісін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2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дәйектеңіз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77" w:type="dxa"/>
          </w:tcPr>
          <w:p w:rsidR="00AE2B45" w:rsidRPr="00F132FD" w:rsidRDefault="001A190F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коннотация мәселесін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</w:t>
            </w:r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себебін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77" w:type="dxa"/>
          </w:tcPr>
          <w:p w:rsidR="00AE2B45" w:rsidRPr="00F132FD" w:rsidRDefault="001A190F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ғасыр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мәдениетіндегі тіл философиясын</w:t>
            </w:r>
            <w:r w:rsidR="003E12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ың рөлін бағалаңыз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77" w:type="dxa"/>
          </w:tcPr>
          <w:p w:rsidR="00AE2B45" w:rsidRPr="00F132FD" w:rsidRDefault="003E127D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тілінің талдану</w:t>
            </w:r>
            <w:r w:rsidR="00F661A5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түсіндіріп беріңіз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277" w:type="dxa"/>
          </w:tcPr>
          <w:p w:rsidR="00AE2B45" w:rsidRPr="00F132F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мәдениетте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алатын орнын дәйектеңіз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77" w:type="dxa"/>
          </w:tcPr>
          <w:p w:rsidR="00AE2B45" w:rsidRPr="00F132FD" w:rsidRDefault="001A190F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мәдениеттанудағы орнын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E12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тәжірибедегі рөлін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8277" w:type="dxa"/>
          </w:tcPr>
          <w:p w:rsidR="00AE2B45" w:rsidRPr="00F132FD" w:rsidRDefault="001A190F" w:rsidP="003E127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Постмодернизм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лингомәдениеттанудың айырмашылығын </w:t>
            </w:r>
            <w:r w:rsidR="003E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айқындаңыз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77" w:type="dxa"/>
          </w:tcPr>
          <w:p w:rsidR="00AE2B45" w:rsidRPr="00F132F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Этнолингвистика және оның лингвомәдениеттанумен байланысын ажырата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277" w:type="dxa"/>
          </w:tcPr>
          <w:p w:rsidR="00AE2B45" w:rsidRPr="00F132FD" w:rsidRDefault="001A190F" w:rsidP="00DA1B5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ойлау қабілеті және оның тілде көрініс табуын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кестелік тәсілмен </w:t>
            </w:r>
            <w:r w:rsidR="00DA1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тұжрымдаңыз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277" w:type="dxa"/>
          </w:tcPr>
          <w:p w:rsidR="00AE2B45" w:rsidRPr="00F132FD" w:rsidRDefault="001A190F" w:rsidP="00DA1B5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Мәдениеттің тілдік әлем суретінің қалыптасуындағы орнын </w:t>
            </w:r>
            <w:r w:rsidR="00DA1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негіздеңіз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277" w:type="dxa"/>
          </w:tcPr>
          <w:p w:rsidR="00AE2B45" w:rsidRPr="00F132FD" w:rsidRDefault="001A190F" w:rsidP="00DA1B5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тілін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компаративистикалық тәсілмен </w:t>
            </w:r>
            <w:r w:rsidR="00DA1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DA1B5A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277" w:type="dxa"/>
          </w:tcPr>
          <w:p w:rsidR="00AE2B45" w:rsidRPr="00F132FD" w:rsidRDefault="001A190F" w:rsidP="00DA1B5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ақпараттық қоғам мәдениетіндегі тілдің рөлі</w:t>
            </w:r>
            <w:r w:rsidR="00DA1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баға беріңіз. 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DA1B5A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277" w:type="dxa"/>
          </w:tcPr>
          <w:p w:rsidR="00AE2B45" w:rsidRPr="00F132F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генезисі мен мә</w:t>
            </w:r>
            <w:r w:rsidR="00DA1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дени-антропологиялық генезис арасындағы айырмашылықты салыстырыңыз.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277" w:type="dxa"/>
          </w:tcPr>
          <w:p w:rsidR="00AE2B45" w:rsidRPr="00F132FD" w:rsidRDefault="001A190F" w:rsidP="00DA1B5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және ұлттық рухты 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кестелік тәсілмен </w:t>
            </w:r>
            <w:r w:rsidR="00DA1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түрлендіріңіз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277" w:type="dxa"/>
          </w:tcPr>
          <w:p w:rsidR="00AE2B45" w:rsidRPr="00F132FD" w:rsidRDefault="001A190F" w:rsidP="00DA1B5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Мақал-мәтелдердегі ұлттық дара түсініктердің танылуына </w:t>
            </w:r>
            <w:r w:rsidR="00DA1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ұсынысыңызды жасаңыз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277" w:type="dxa"/>
          </w:tcPr>
          <w:p w:rsidR="00AE2B45" w:rsidRPr="00F132FD" w:rsidRDefault="001821AD" w:rsidP="00DA1B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гендерлік құндылықтар көрінісі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="00DA1B5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баға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1821AD">
        <w:trPr>
          <w:trHeight w:val="254"/>
        </w:trPr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277" w:type="dxa"/>
          </w:tcPr>
          <w:p w:rsidR="00AE2B45" w:rsidRPr="00DA1B5A" w:rsidRDefault="001821AD" w:rsidP="00DA1B5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Лингвомәдениеттанудың батыстық зерттеушілерінің 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болашақ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концепцияларын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1B5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болжам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77" w:type="dxa"/>
          </w:tcPr>
          <w:p w:rsidR="00AE2B45" w:rsidRPr="00F132FD" w:rsidRDefault="001821AD" w:rsidP="00DA1B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ортақ негіз туралы түсінікке анықтама 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беріп, дамыту туралы  </w:t>
            </w:r>
            <w:r w:rsidR="00F132FD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ұсыныс</w:t>
            </w:r>
            <w:r w:rsidR="00DA1B5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277" w:type="dxa"/>
          </w:tcPr>
          <w:p w:rsidR="00AE2B45" w:rsidRPr="00DA1B5A" w:rsidRDefault="001821AD" w:rsidP="00DA1B5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Батыс әлеміндегі тіл білімінің негізгі даму кезеңдеріне </w:t>
            </w:r>
            <w:r w:rsidR="00DA1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277" w:type="dxa"/>
          </w:tcPr>
          <w:p w:rsidR="00AE2B45" w:rsidRPr="00F132FD" w:rsidRDefault="001821AD" w:rsidP="00F132F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мінез-құлық, дәстүрлер, тұрмыс және о</w:t>
            </w:r>
            <w:r w:rsidR="00DA1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лардың тіл лексикасына тигізер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ықпалын</w:t>
            </w:r>
            <w:r w:rsidR="00DA1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ың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A1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нәтижесін жинақтаңыз.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277" w:type="dxa"/>
          </w:tcPr>
          <w:p w:rsidR="00AE2B45" w:rsidRPr="00F132FD" w:rsidRDefault="001821AD" w:rsidP="00F1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Тілдік бірліктер</w:t>
            </w:r>
            <w:r w:rsidR="00DA1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дің ұлттық-мәдени спецификасындағы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семантикасы</w:t>
            </w:r>
            <w:r w:rsidR="00DA1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ның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132FD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жетістіктерін объективті бағалаңыз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277" w:type="dxa"/>
          </w:tcPr>
          <w:p w:rsidR="00AE2B45" w:rsidRPr="00F132FD" w:rsidRDefault="001821AD" w:rsidP="00F1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Аударма</w:t>
            </w:r>
            <w:r w:rsidR="00DA1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ға 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лингвомәдени құбылыс ретінде анықтама </w:t>
            </w:r>
            <w:r w:rsidR="00F132FD"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беріп, </w:t>
            </w:r>
            <w:r w:rsidR="00F132FD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жеке және кәсіби өс</w:t>
            </w:r>
            <w:r w:rsidR="00DA1B5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удің одан арғы бағытын ұсыныңыз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1821AD">
        <w:trPr>
          <w:trHeight w:val="70"/>
        </w:trPr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277" w:type="dxa"/>
          </w:tcPr>
          <w:p w:rsidR="00AE2B45" w:rsidRPr="00F132FD" w:rsidRDefault="001821AD" w:rsidP="00DA1B5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Лексема, лексикалық фондық мағыналар</w:t>
            </w:r>
            <w:r w:rsidR="00DA1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ды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A1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салыстырып, талқылаңыз.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AE2B45" w:rsidRPr="001821AD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1C42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1C42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1C42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1C42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1C42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М.П. Кабакова</w:t>
      </w:r>
    </w:p>
    <w:p w:rsidR="00001C42" w:rsidRPr="001821AD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1C42" w:rsidRPr="001821AD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А.Д. Құрманалиева </w:t>
      </w:r>
    </w:p>
    <w:p w:rsidR="00001C42" w:rsidRPr="001821AD" w:rsidRDefault="00001C42" w:rsidP="00001C42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1C42" w:rsidRPr="001821AD" w:rsidRDefault="00001C42" w:rsidP="00001C42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Т.Х. Ғабитов </w:t>
      </w:r>
    </w:p>
    <w:p w:rsidR="00001C42" w:rsidRPr="001821AD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1C42" w:rsidRPr="001821AD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1C42" w:rsidRPr="001821AD" w:rsidRDefault="00001C42" w:rsidP="00001C4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Сарапшы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E2B45" w:rsidRPr="001821AD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1C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sz w:val="24"/>
          <w:szCs w:val="24"/>
          <w:lang w:val="kk-KZ"/>
        </w:rPr>
        <w:t>Емтихан жұмыстары, оқушылардың жауаптарының толықтығына сәйкес 100-баллды шкала бойынша бағаланады: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410"/>
        <w:gridCol w:w="2746"/>
        <w:gridCol w:w="2209"/>
      </w:tblGrid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 бағасы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 бағасы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 бағасы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22-15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қанағаттанарлықсыз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14-0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AD1D1B" w:rsidRDefault="00AD1D1B" w:rsidP="00AD1D1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1D1B" w:rsidRDefault="00AD1D1B" w:rsidP="00AD1D1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1D1B" w:rsidRPr="001821AD" w:rsidRDefault="00AD1D1B" w:rsidP="00AD1D1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6BC5" w:rsidRPr="001821AD" w:rsidRDefault="00096BC5" w:rsidP="006E3A20">
      <w:pPr>
        <w:rPr>
          <w:rFonts w:ascii="Times New Roman" w:hAnsi="Times New Roman" w:cs="Times New Roman"/>
          <w:sz w:val="24"/>
          <w:szCs w:val="24"/>
        </w:rPr>
      </w:pPr>
    </w:p>
    <w:sectPr w:rsidR="00096BC5" w:rsidRPr="001821AD" w:rsidSect="00AE2B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BEE"/>
    <w:rsid w:val="00001C42"/>
    <w:rsid w:val="000033C6"/>
    <w:rsid w:val="00096BC5"/>
    <w:rsid w:val="001045DD"/>
    <w:rsid w:val="00177F9A"/>
    <w:rsid w:val="001821AD"/>
    <w:rsid w:val="001A190F"/>
    <w:rsid w:val="001A6942"/>
    <w:rsid w:val="003E127D"/>
    <w:rsid w:val="00613BEE"/>
    <w:rsid w:val="006E3A20"/>
    <w:rsid w:val="00705601"/>
    <w:rsid w:val="00786282"/>
    <w:rsid w:val="007D3752"/>
    <w:rsid w:val="008E7212"/>
    <w:rsid w:val="00921A3A"/>
    <w:rsid w:val="009B7CCF"/>
    <w:rsid w:val="00A93534"/>
    <w:rsid w:val="00AD1D1B"/>
    <w:rsid w:val="00AE2630"/>
    <w:rsid w:val="00AE2B45"/>
    <w:rsid w:val="00AF3113"/>
    <w:rsid w:val="00CA5D65"/>
    <w:rsid w:val="00D664D6"/>
    <w:rsid w:val="00D66725"/>
    <w:rsid w:val="00DA1B5A"/>
    <w:rsid w:val="00DD6529"/>
    <w:rsid w:val="00DF72A6"/>
    <w:rsid w:val="00E77288"/>
    <w:rsid w:val="00E800A9"/>
    <w:rsid w:val="00E874E6"/>
    <w:rsid w:val="00F132FD"/>
    <w:rsid w:val="00F6083A"/>
    <w:rsid w:val="00F6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Дузелбай Айжан</dc:creator>
  <cp:lastModifiedBy>user</cp:lastModifiedBy>
  <cp:revision>16</cp:revision>
  <dcterms:created xsi:type="dcterms:W3CDTF">2019-06-28T02:20:00Z</dcterms:created>
  <dcterms:modified xsi:type="dcterms:W3CDTF">2019-11-19T16:43:00Z</dcterms:modified>
</cp:coreProperties>
</file>